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B3F" w:rsidRDefault="00C97B3F" w:rsidP="00CB77B6">
      <w:pPr>
        <w:rPr>
          <w:rFonts w:eastAsia="Segoe UI"/>
        </w:rPr>
      </w:pPr>
    </w:p>
    <w:p w:rsidR="00C97B3F" w:rsidRDefault="00C97B3F" w:rsidP="00CB77B6">
      <w:pPr>
        <w:rPr>
          <w:rFonts w:eastAsia="Segoe UI"/>
        </w:rPr>
      </w:pPr>
    </w:p>
    <w:p w:rsidR="00C97B3F" w:rsidRDefault="00CB77B6" w:rsidP="00CB77B6">
      <w:pPr>
        <w:rPr>
          <w:rFonts w:eastAsia="Segoe UI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-753110</wp:posOffset>
                </wp:positionV>
                <wp:extent cx="2642870" cy="1140460"/>
                <wp:effectExtent l="0" t="0" r="889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7B3F" w:rsidRDefault="00CB77B6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val="en-US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1905" b="1905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7B3F" w:rsidRPr="00CB77B6" w:rsidRDefault="00CB77B6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</w:pPr>
                            <w:r w:rsidRPr="00CB77B6"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  <w:t>ΕΛΛΗΝΙΚΗ ΔΗΜΟΚΡΑΤΙΑ</w:t>
                            </w:r>
                          </w:p>
                          <w:p w:rsidR="00C97B3F" w:rsidRPr="00CB77B6" w:rsidRDefault="00CB77B6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</w:pPr>
                            <w:r w:rsidRPr="00CB77B6"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  <w:t>ΥΠΟΥΡΓΕΙΟ ΠΟΛΙΤΙΣΜΟΥ ΚΑΙ ΑΘΛΗΤΙΣΜΟΥ</w:t>
                            </w:r>
                          </w:p>
                          <w:p w:rsidR="00C97B3F" w:rsidRPr="00CB77B6" w:rsidRDefault="00CB77B6">
                            <w:pPr>
                              <w:jc w:val="center"/>
                              <w:rPr>
                                <w:color w:val="4F81BD"/>
                                <w:sz w:val="22"/>
                              </w:rPr>
                            </w:pPr>
                            <w:r w:rsidRPr="00CB77B6"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  <w:t xml:space="preserve">ΓΡΑΦΕΙΟ ΤΥΠΟΥ  </w:t>
                            </w:r>
                            <w:r w:rsidRPr="00CB77B6">
                              <w:rPr>
                                <w:color w:val="4F81BD"/>
                                <w:sz w:val="22"/>
                              </w:rPr>
                              <w:t xml:space="preserve">                                  </w:t>
                            </w:r>
                          </w:p>
                          <w:p w:rsidR="00C97B3F" w:rsidRDefault="00CB77B6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59.3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" stroked="f">
                <v:textbox inset="0,0,0,0">
                  <w:txbxContent>
                    <w:p w:rsidR="00C97B3F" w:rsidRDefault="00CB77B6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/>
                        </w:rPr>
                        <w:drawing>
                          <wp:inline distT="0" distB="0" distL="0" distR="0">
                            <wp:extent cx="409575" cy="409575"/>
                            <wp:effectExtent l="0" t="0" r="1905" b="1905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7B3F" w:rsidRPr="00CB77B6" w:rsidRDefault="00CB77B6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</w:rPr>
                      </w:pPr>
                      <w:r w:rsidRPr="00CB77B6">
                        <w:rPr>
                          <w:rFonts w:ascii="Calibri" w:hAnsi="Calibri" w:cs="Calibri"/>
                          <w:color w:val="4F81BD"/>
                          <w:sz w:val="22"/>
                        </w:rPr>
                        <w:t>ΕΛΛΗΝΙΚΗ ΔΗΜΟΚΡΑΤΙΑ</w:t>
                      </w:r>
                    </w:p>
                    <w:p w:rsidR="00C97B3F" w:rsidRPr="00CB77B6" w:rsidRDefault="00CB77B6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</w:rPr>
                      </w:pPr>
                      <w:r w:rsidRPr="00CB77B6">
                        <w:rPr>
                          <w:rFonts w:ascii="Calibri" w:hAnsi="Calibri" w:cs="Calibri"/>
                          <w:color w:val="4F81BD"/>
                          <w:sz w:val="22"/>
                        </w:rPr>
                        <w:t>ΥΠΟΥΡΓΕΙΟ ΠΟΛΙΤΙΣΜΟΥ ΚΑΙ ΑΘΛΗΤΙΣΜΟΥ</w:t>
                      </w:r>
                    </w:p>
                    <w:p w:rsidR="00C97B3F" w:rsidRPr="00CB77B6" w:rsidRDefault="00CB77B6">
                      <w:pPr>
                        <w:jc w:val="center"/>
                        <w:rPr>
                          <w:color w:val="4F81BD"/>
                          <w:sz w:val="22"/>
                        </w:rPr>
                      </w:pPr>
                      <w:r w:rsidRPr="00CB77B6">
                        <w:rPr>
                          <w:rFonts w:ascii="Calibri" w:hAnsi="Calibri" w:cs="Calibri"/>
                          <w:color w:val="4F81BD"/>
                          <w:sz w:val="22"/>
                        </w:rPr>
                        <w:t xml:space="preserve">ΓΡΑΦΕΙΟ ΤΥΠΟΥ  </w:t>
                      </w:r>
                      <w:r w:rsidRPr="00CB77B6">
                        <w:rPr>
                          <w:color w:val="4F81BD"/>
                          <w:sz w:val="22"/>
                        </w:rPr>
                        <w:t xml:space="preserve">                                  </w:t>
                      </w:r>
                    </w:p>
                    <w:p w:rsidR="00C97B3F" w:rsidRDefault="00CB77B6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C97B3F" w:rsidRDefault="00C97B3F" w:rsidP="00CB77B6">
      <w:pPr>
        <w:rPr>
          <w:rFonts w:eastAsia="Segoe UI"/>
        </w:rPr>
      </w:pPr>
    </w:p>
    <w:p w:rsidR="00CB77B6" w:rsidRPr="00CB77B6" w:rsidRDefault="00CB77B6" w:rsidP="00CB77B6">
      <w:pPr>
        <w:rPr>
          <w:rFonts w:eastAsia="Segoe UI"/>
          <w:lang w:val="en-US" w:eastAsia="zh-CN"/>
        </w:rPr>
      </w:pPr>
    </w:p>
    <w:p w:rsidR="00CB77B6" w:rsidRDefault="00CB77B6" w:rsidP="00CB77B6">
      <w:pPr>
        <w:rPr>
          <w:rFonts w:eastAsia="Segoe UI"/>
        </w:rPr>
      </w:pPr>
    </w:p>
    <w:p w:rsidR="00C97B3F" w:rsidRPr="00CB77B6" w:rsidRDefault="00CB77B6" w:rsidP="00CB77B6">
      <w:pPr>
        <w:jc w:val="right"/>
        <w:rPr>
          <w:rFonts w:asciiTheme="minorHAnsi" w:eastAsia="Segoe UI" w:hAnsiTheme="minorHAnsi" w:cstheme="minorHAnsi"/>
          <w:b/>
          <w:bCs/>
        </w:rPr>
      </w:pPr>
      <w:r w:rsidRPr="00CB77B6">
        <w:rPr>
          <w:rFonts w:asciiTheme="minorHAnsi" w:eastAsia="Segoe UI" w:hAnsiTheme="minorHAnsi" w:cstheme="minorHAnsi"/>
        </w:rPr>
        <w:t>Αθήνα, 21 Μαΐου 2022</w:t>
      </w:r>
    </w:p>
    <w:p w:rsidR="00CB77B6" w:rsidRDefault="00CB77B6" w:rsidP="00CB77B6">
      <w:pPr>
        <w:rPr>
          <w:rFonts w:asciiTheme="minorHAnsi" w:eastAsia="Segoe UI" w:hAnsiTheme="minorHAnsi" w:cstheme="minorHAnsi"/>
          <w:b/>
          <w:bCs/>
        </w:rPr>
      </w:pPr>
    </w:p>
    <w:p w:rsidR="00CB77B6" w:rsidRDefault="00CB77B6" w:rsidP="00CB77B6">
      <w:pPr>
        <w:rPr>
          <w:rFonts w:asciiTheme="minorHAnsi" w:eastAsia="Segoe UI" w:hAnsiTheme="minorHAnsi" w:cstheme="minorHAnsi"/>
        </w:rPr>
      </w:pPr>
    </w:p>
    <w:p w:rsidR="00C97B3F" w:rsidRPr="00CB77B6" w:rsidRDefault="00CB77B6" w:rsidP="00CB77B6">
      <w:pPr>
        <w:jc w:val="center"/>
        <w:rPr>
          <w:rFonts w:asciiTheme="minorHAnsi" w:eastAsia="Segoe UI" w:hAnsiTheme="minorHAnsi" w:cstheme="minorHAnsi"/>
          <w:b/>
        </w:rPr>
      </w:pPr>
      <w:r w:rsidRPr="00CB77B6">
        <w:rPr>
          <w:rFonts w:asciiTheme="minorHAnsi" w:eastAsia="Segoe UI" w:hAnsiTheme="minorHAnsi" w:cstheme="minorHAnsi"/>
          <w:b/>
        </w:rPr>
        <w:t xml:space="preserve">Στην Αλβανία η Υπουργός Πολιτισμού και Αθλητισμού Λίνα </w:t>
      </w:r>
      <w:proofErr w:type="spellStart"/>
      <w:r w:rsidRPr="00CB77B6">
        <w:rPr>
          <w:rFonts w:asciiTheme="minorHAnsi" w:eastAsia="Segoe UI" w:hAnsiTheme="minorHAnsi" w:cstheme="minorHAnsi"/>
          <w:b/>
        </w:rPr>
        <w:t>Μενδώνη</w:t>
      </w:r>
      <w:proofErr w:type="spellEnd"/>
      <w:r w:rsidRPr="00CB77B6">
        <w:rPr>
          <w:rFonts w:asciiTheme="minorHAnsi" w:eastAsia="Segoe UI" w:hAnsiTheme="minorHAnsi" w:cstheme="minorHAnsi"/>
          <w:b/>
        </w:rPr>
        <w:t>, για την υπογραφή μνημονίου πολιτιστικής συνεργασίας, επίσημες επαφές και συναντήσεις με την Ομογένεια</w:t>
      </w:r>
    </w:p>
    <w:p w:rsidR="00CB77B6" w:rsidRDefault="00CB77B6" w:rsidP="00CB77B6">
      <w:pPr>
        <w:rPr>
          <w:rFonts w:asciiTheme="minorHAnsi" w:eastAsia="sans-serif" w:hAnsiTheme="minorHAnsi" w:cstheme="minorHAnsi"/>
        </w:rPr>
      </w:pPr>
    </w:p>
    <w:p w:rsidR="00CB77B6" w:rsidRDefault="00CB77B6" w:rsidP="00CB77B6">
      <w:pPr>
        <w:rPr>
          <w:rFonts w:asciiTheme="minorHAnsi" w:eastAsia="sans-serif" w:hAnsiTheme="minorHAnsi" w:cstheme="minorHAnsi"/>
        </w:rPr>
      </w:pPr>
    </w:p>
    <w:p w:rsidR="00C97B3F" w:rsidRDefault="00CB77B6" w:rsidP="00CB77B6">
      <w:pPr>
        <w:jc w:val="both"/>
        <w:rPr>
          <w:rFonts w:asciiTheme="minorHAnsi" w:eastAsia="sans-serif" w:hAnsiTheme="minorHAnsi" w:cstheme="minorHAnsi"/>
        </w:rPr>
      </w:pPr>
      <w:r w:rsidRPr="00CB77B6">
        <w:rPr>
          <w:rFonts w:asciiTheme="minorHAnsi" w:eastAsia="sans-serif" w:hAnsiTheme="minorHAnsi" w:cstheme="minorHAnsi"/>
        </w:rPr>
        <w:t xml:space="preserve">Την Αλβανία επισκέπτεται η Υπουργός Πολιτισμού και Αθλητισμού Λίνα </w:t>
      </w:r>
      <w:proofErr w:type="spellStart"/>
      <w:r w:rsidRPr="00CB77B6">
        <w:rPr>
          <w:rFonts w:asciiTheme="minorHAnsi" w:eastAsia="sans-serif" w:hAnsiTheme="minorHAnsi" w:cstheme="minorHAnsi"/>
        </w:rPr>
        <w:t>Μενδώνη</w:t>
      </w:r>
      <w:proofErr w:type="spellEnd"/>
      <w:r w:rsidRPr="00CB77B6">
        <w:rPr>
          <w:rFonts w:asciiTheme="minorHAnsi" w:eastAsia="sans-serif" w:hAnsiTheme="minorHAnsi" w:cstheme="minorHAnsi"/>
        </w:rPr>
        <w:t>, από 22 έως 25 Μαΐου, για την υπογραφή Μνημονίου Συνεργασίας με το Υπουργείο Πολιτισμού της Αλβανίας, επαφές με την Αρχιεπισκοπή της Αλβανίας και συναντήσεις με την Ομογένεια.</w:t>
      </w:r>
    </w:p>
    <w:p w:rsidR="00CB77B6" w:rsidRPr="00CB77B6" w:rsidRDefault="00CB77B6" w:rsidP="00CB77B6">
      <w:pPr>
        <w:jc w:val="both"/>
        <w:rPr>
          <w:rFonts w:asciiTheme="minorHAnsi" w:eastAsia="sans-serif" w:hAnsiTheme="minorHAnsi" w:cstheme="minorHAnsi"/>
        </w:rPr>
      </w:pPr>
    </w:p>
    <w:p w:rsidR="00C97B3F" w:rsidRDefault="00CB77B6" w:rsidP="00CB77B6">
      <w:pPr>
        <w:jc w:val="both"/>
        <w:rPr>
          <w:rFonts w:asciiTheme="minorHAnsi" w:eastAsia="sans-serif" w:hAnsiTheme="minorHAnsi" w:cstheme="minorHAnsi"/>
        </w:rPr>
      </w:pPr>
      <w:r w:rsidRPr="00CB77B6">
        <w:rPr>
          <w:rFonts w:asciiTheme="minorHAnsi" w:eastAsia="sans-serif" w:hAnsiTheme="minorHAnsi" w:cstheme="minorHAnsi"/>
        </w:rPr>
        <w:t xml:space="preserve">Στα Τίρανα, η Λίνα </w:t>
      </w:r>
      <w:proofErr w:type="spellStart"/>
      <w:r w:rsidRPr="00CB77B6">
        <w:rPr>
          <w:rFonts w:asciiTheme="minorHAnsi" w:eastAsia="sans-serif" w:hAnsiTheme="minorHAnsi" w:cstheme="minorHAnsi"/>
        </w:rPr>
        <w:t>Μενδώνη</w:t>
      </w:r>
      <w:proofErr w:type="spellEnd"/>
      <w:r w:rsidRPr="00CB77B6">
        <w:rPr>
          <w:rFonts w:asciiTheme="minorHAnsi" w:eastAsia="sans-serif" w:hAnsiTheme="minorHAnsi" w:cstheme="minorHAnsi"/>
        </w:rPr>
        <w:t xml:space="preserve"> θα έχει συνάντηση με την Υπουργό Πολιτισμού της Αλβανίας </w:t>
      </w:r>
      <w:r w:rsidRPr="00CB77B6">
        <w:rPr>
          <w:rFonts w:asciiTheme="minorHAnsi" w:eastAsia="sans-serif" w:hAnsiTheme="minorHAnsi" w:cstheme="minorHAnsi"/>
          <w:lang w:val="en-GB"/>
        </w:rPr>
        <w:t>Elva</w:t>
      </w:r>
      <w:r w:rsidRPr="00CB77B6">
        <w:rPr>
          <w:rFonts w:asciiTheme="minorHAnsi" w:eastAsia="sans-serif" w:hAnsiTheme="minorHAnsi" w:cstheme="minorHAnsi"/>
        </w:rPr>
        <w:t xml:space="preserve"> </w:t>
      </w:r>
      <w:proofErr w:type="spellStart"/>
      <w:r w:rsidRPr="00CB77B6">
        <w:rPr>
          <w:rFonts w:asciiTheme="minorHAnsi" w:eastAsia="sans-serif" w:hAnsiTheme="minorHAnsi" w:cstheme="minorHAnsi"/>
          <w:lang w:val="en-US"/>
        </w:rPr>
        <w:t>Margariti</w:t>
      </w:r>
      <w:proofErr w:type="spellEnd"/>
      <w:r w:rsidRPr="00CB77B6">
        <w:rPr>
          <w:rFonts w:asciiTheme="minorHAnsi" w:eastAsia="sans-serif" w:hAnsiTheme="minorHAnsi" w:cstheme="minorHAnsi"/>
        </w:rPr>
        <w:t xml:space="preserve">. Οι δύο πλευρές θα υπογράψουν Μνημόνιο Συνεργασίας σε θέματα πολιτιστικής κληρονομιάς και θα παραχωρήσουν Συνέντευξη Τύπου. Η Υπουργός Πολιτισμού Λίνα </w:t>
      </w:r>
      <w:proofErr w:type="spellStart"/>
      <w:r w:rsidRPr="00CB77B6">
        <w:rPr>
          <w:rFonts w:asciiTheme="minorHAnsi" w:eastAsia="sans-serif" w:hAnsiTheme="minorHAnsi" w:cstheme="minorHAnsi"/>
        </w:rPr>
        <w:t>Μενδώνη</w:t>
      </w:r>
      <w:proofErr w:type="spellEnd"/>
      <w:r w:rsidRPr="00CB77B6">
        <w:rPr>
          <w:rFonts w:asciiTheme="minorHAnsi" w:eastAsia="sans-serif" w:hAnsiTheme="minorHAnsi" w:cstheme="minorHAnsi"/>
        </w:rPr>
        <w:t>, θα παραστεί, επίσης, στην εναρκτήρια εκδήλωση των Ελληνικών Εβδομάδων.</w:t>
      </w:r>
    </w:p>
    <w:p w:rsidR="00CB77B6" w:rsidRPr="00CB77B6" w:rsidRDefault="00CB77B6" w:rsidP="00CB77B6">
      <w:pPr>
        <w:jc w:val="both"/>
        <w:rPr>
          <w:rFonts w:asciiTheme="minorHAnsi" w:eastAsia="sans-serif" w:hAnsiTheme="minorHAnsi" w:cstheme="minorHAnsi"/>
        </w:rPr>
      </w:pPr>
    </w:p>
    <w:p w:rsidR="00C97B3F" w:rsidRDefault="00CB77B6" w:rsidP="00CB77B6">
      <w:pPr>
        <w:jc w:val="both"/>
        <w:rPr>
          <w:rFonts w:asciiTheme="minorHAnsi" w:eastAsia="sans-serif" w:hAnsiTheme="minorHAnsi" w:cstheme="minorHAnsi"/>
        </w:rPr>
      </w:pPr>
      <w:r w:rsidRPr="00CB77B6">
        <w:rPr>
          <w:rFonts w:asciiTheme="minorHAnsi" w:eastAsia="sans-serif" w:hAnsiTheme="minorHAnsi" w:cstheme="minorHAnsi"/>
        </w:rPr>
        <w:t xml:space="preserve">Κατά τη διάρκεια της επίσκεψής της θα έχει συναντήσεις με τον Αρχιεπίσκοπο </w:t>
      </w:r>
      <w:proofErr w:type="spellStart"/>
      <w:r w:rsidRPr="00CB77B6">
        <w:rPr>
          <w:rFonts w:asciiTheme="minorHAnsi" w:eastAsia="sans-serif" w:hAnsiTheme="minorHAnsi" w:cstheme="minorHAnsi"/>
        </w:rPr>
        <w:t>Τιράνων</w:t>
      </w:r>
      <w:proofErr w:type="spellEnd"/>
      <w:r w:rsidRPr="00CB77B6">
        <w:rPr>
          <w:rFonts w:asciiTheme="minorHAnsi" w:eastAsia="sans-serif" w:hAnsiTheme="minorHAnsi" w:cstheme="minorHAnsi"/>
        </w:rPr>
        <w:t xml:space="preserve">, Δυρραχίου και πάσης Αλβανίας κ.κ. Αναστάσιο, και με τον Μητροπολίτη </w:t>
      </w:r>
      <w:proofErr w:type="spellStart"/>
      <w:r w:rsidRPr="00CB77B6">
        <w:rPr>
          <w:rFonts w:asciiTheme="minorHAnsi" w:eastAsia="sans-serif" w:hAnsiTheme="minorHAnsi" w:cstheme="minorHAnsi"/>
        </w:rPr>
        <w:t>Αργυροκάστρου</w:t>
      </w:r>
      <w:proofErr w:type="spellEnd"/>
      <w:r w:rsidRPr="00CB77B6">
        <w:rPr>
          <w:rFonts w:asciiTheme="minorHAnsi" w:eastAsia="sans-serif" w:hAnsiTheme="minorHAnsi" w:cstheme="minorHAnsi"/>
        </w:rPr>
        <w:t xml:space="preserve"> κ.κ. Δημήτριο. </w:t>
      </w:r>
    </w:p>
    <w:p w:rsidR="00CB77B6" w:rsidRPr="00CB77B6" w:rsidRDefault="00CB77B6" w:rsidP="00CB77B6">
      <w:pPr>
        <w:jc w:val="both"/>
        <w:rPr>
          <w:rFonts w:asciiTheme="minorHAnsi" w:eastAsia="sans-serif" w:hAnsiTheme="minorHAnsi" w:cstheme="minorHAnsi"/>
        </w:rPr>
      </w:pPr>
    </w:p>
    <w:p w:rsidR="00C97B3F" w:rsidRPr="00CB77B6" w:rsidRDefault="00CB77B6" w:rsidP="00CB77B6">
      <w:pPr>
        <w:jc w:val="both"/>
        <w:rPr>
          <w:rFonts w:asciiTheme="minorHAnsi" w:eastAsia="sans-serif" w:hAnsiTheme="minorHAnsi" w:cstheme="minorHAnsi"/>
        </w:rPr>
      </w:pPr>
      <w:r w:rsidRPr="00CB77B6">
        <w:rPr>
          <w:rFonts w:asciiTheme="minorHAnsi" w:eastAsia="sans-serif" w:hAnsiTheme="minorHAnsi" w:cstheme="minorHAnsi"/>
        </w:rPr>
        <w:t xml:space="preserve">Επίσης, κατά τη μετάβασή της σε μειονοτικά χωριά θα έχει επαφές με παράγοντες της Ομογένειας, αλλά και θα επισκεφθεί μείζονος ενδιαφέροντος αρχαιολογικούς χώρους και μνημεία πολιτιστικής κληρονομιάς. </w:t>
      </w:r>
    </w:p>
    <w:p w:rsidR="00C97B3F" w:rsidRPr="00CB77B6" w:rsidRDefault="00C97B3F" w:rsidP="00CB77B6">
      <w:pPr>
        <w:pStyle w:val="Web"/>
        <w:spacing w:before="500" w:beforeAutospacing="0" w:after="540" w:afterAutospacing="0" w:line="210" w:lineRule="atLeast"/>
        <w:jc w:val="both"/>
        <w:textAlignment w:val="top"/>
        <w:rPr>
          <w:rFonts w:asciiTheme="minorHAnsi" w:eastAsia="sans-serif" w:hAnsiTheme="minorHAnsi" w:cstheme="minorHAnsi"/>
          <w:color w:val="2E3233"/>
          <w:lang w:val="el-GR"/>
        </w:rPr>
      </w:pPr>
      <w:bookmarkStart w:id="0" w:name="_GoBack"/>
      <w:bookmarkEnd w:id="0"/>
    </w:p>
    <w:p w:rsidR="00C97B3F" w:rsidRDefault="00C97B3F">
      <w:pPr>
        <w:jc w:val="both"/>
      </w:pPr>
    </w:p>
    <w:sectPr w:rsidR="00C97B3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7470BA"/>
    <w:rsid w:val="0008083B"/>
    <w:rsid w:val="00B65032"/>
    <w:rsid w:val="00C97B3F"/>
    <w:rsid w:val="00CB77B6"/>
    <w:rsid w:val="0B8D0492"/>
    <w:rsid w:val="0C1D1769"/>
    <w:rsid w:val="0CDA7707"/>
    <w:rsid w:val="1D7470BA"/>
    <w:rsid w:val="31FD161E"/>
    <w:rsid w:val="5C5322A9"/>
    <w:rsid w:val="639808F7"/>
    <w:rsid w:val="730833A3"/>
    <w:rsid w:val="7A0348C4"/>
    <w:rsid w:val="7BB340C8"/>
    <w:rsid w:val="7D9B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39FDC"/>
  <w15:docId w15:val="{52A3A4BD-7DAC-4329-955A-8EA83BDB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6">
    <w:name w:val="heading 6"/>
    <w:next w:val="a"/>
    <w:semiHidden/>
    <w:unhideWhenUsed/>
    <w:qFormat/>
    <w:pPr>
      <w:spacing w:beforeAutospacing="1" w:afterAutospacing="1"/>
      <w:outlineLvl w:val="5"/>
    </w:pPr>
    <w:rPr>
      <w:rFonts w:ascii="SimSun" w:hAnsi="SimSun" w:hint="eastAsia"/>
      <w:b/>
      <w:bCs/>
      <w:sz w:val="14"/>
      <w:szCs w:val="1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6B75DD1D-91DE-419C-84CC-90A3B6A26D68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97F0170C-EDAE-4965-B7EA-B9DA340A2E07}"/>
</file>

<file path=customXml/itemProps4.xml><?xml version="1.0" encoding="utf-8"?>
<ds:datastoreItem xmlns:ds="http://schemas.openxmlformats.org/officeDocument/2006/customXml" ds:itemID="{CC8C89B5-BE41-438B-B582-0A92CF7A08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Στην Αλβανία η Υπουργός Πολιτισμού και Αθλητισμού Λίνα Μενδώνη, για την υπογραφή μνημονίου πολιτιστικής συνεργασίας, επίσημες επαφές και συναντήσεις με την Ομογένεια</dc:title>
  <dc:creator>hplaptop135</dc:creator>
  <cp:lastModifiedBy>Ελευθερία Πελτέκη</cp:lastModifiedBy>
  <cp:revision>3</cp:revision>
  <dcterms:created xsi:type="dcterms:W3CDTF">2022-05-21T07:25:00Z</dcterms:created>
  <dcterms:modified xsi:type="dcterms:W3CDTF">2022-05-21T09:43:00Z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67E4AA494E0640A9A21C117B56C73407</vt:lpwstr>
  </property>
  <property fmtid="{D5CDD505-2E9C-101B-9397-08002B2CF9AE}" pid="4" name="ContentTypeId">
    <vt:lpwstr>0x01010083D890F2F5BE644981A254C8A4FE6820</vt:lpwstr>
  </property>
</Properties>
</file>